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4F34406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2E0A39FB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093BADC" w14:textId="68CF26ED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 via diaporama. Faire défiler petit à petit.</w:t>
      </w:r>
    </w:p>
    <w:p w14:paraId="6E1553CC" w14:textId="227F6329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questionnez les élèves sur la définition du mot promesse. Faites-leur évoquer des promesses et des conséquences qu’elles ont pu avoir. </w:t>
      </w:r>
    </w:p>
    <w:p w14:paraId="13A9E039" w14:textId="0C0BD884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3B0316ED" w14:textId="77777777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texte comme d’habitude.</w:t>
      </w:r>
      <w:r w:rsidR="000936EF"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5B15AA"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 w:rsidR="005B15AA"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5B15AA">
        <w:rPr>
          <w:rStyle w:val="fontstyle41"/>
          <w:rFonts w:ascii="Arial" w:hAnsi="Arial" w:cs="Arial"/>
          <w:sz w:val="26"/>
          <w:szCs w:val="26"/>
        </w:rPr>
        <w:t xml:space="preserve"> : le texte </w:t>
      </w:r>
      <w:r w:rsidR="009E2B23">
        <w:rPr>
          <w:rStyle w:val="fontstyle41"/>
          <w:rFonts w:ascii="Arial" w:hAnsi="Arial" w:cs="Arial"/>
          <w:sz w:val="26"/>
          <w:szCs w:val="26"/>
        </w:rPr>
        <w:t xml:space="preserve">est </w:t>
      </w:r>
      <w:r>
        <w:rPr>
          <w:rStyle w:val="fontstyle41"/>
          <w:rFonts w:ascii="Arial" w:hAnsi="Arial" w:cs="Arial"/>
          <w:sz w:val="26"/>
          <w:szCs w:val="26"/>
        </w:rPr>
        <w:t>un dialogue.</w:t>
      </w:r>
    </w:p>
    <w:p w14:paraId="26090108" w14:textId="1E63B5BA" w:rsidR="009E2B23" w:rsidRDefault="009E2B2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Il est court</w:t>
      </w:r>
      <w:r w:rsidR="00BD3AD3">
        <w:rPr>
          <w:rStyle w:val="fontstyle41"/>
          <w:rFonts w:ascii="Arial" w:hAnsi="Arial" w:cs="Arial"/>
          <w:sz w:val="26"/>
          <w:szCs w:val="26"/>
        </w:rPr>
        <w:t xml:space="preserve"> et sans trop de difficulté lexicales</w:t>
      </w:r>
      <w:r>
        <w:rPr>
          <w:rStyle w:val="fontstyle41"/>
          <w:rFonts w:ascii="Arial" w:hAnsi="Arial" w:cs="Arial"/>
          <w:sz w:val="26"/>
          <w:szCs w:val="26"/>
        </w:rPr>
        <w:t xml:space="preserve">. </w:t>
      </w:r>
      <w:r w:rsidR="00613EAD">
        <w:rPr>
          <w:rStyle w:val="fontstyle41"/>
          <w:rFonts w:ascii="Arial" w:hAnsi="Arial" w:cs="Arial"/>
          <w:sz w:val="26"/>
          <w:szCs w:val="26"/>
        </w:rPr>
        <w:t>(</w:t>
      </w:r>
      <w:r>
        <w:rPr>
          <w:rStyle w:val="fontstyle41"/>
          <w:rFonts w:ascii="Arial" w:hAnsi="Arial" w:cs="Arial"/>
          <w:sz w:val="26"/>
          <w:szCs w:val="26"/>
        </w:rPr>
        <w:t>L’entrainement fluence commence après le résumé de présentation en italique.</w:t>
      </w:r>
      <w:r w:rsidR="00613EAD">
        <w:rPr>
          <w:rStyle w:val="fontstyle41"/>
          <w:rFonts w:ascii="Arial" w:hAnsi="Arial" w:cs="Arial"/>
          <w:sz w:val="26"/>
          <w:szCs w:val="26"/>
        </w:rPr>
        <w:t>)</w:t>
      </w:r>
    </w:p>
    <w:p w14:paraId="6B7915B6" w14:textId="790F6DC4" w:rsidR="005B15AA" w:rsidRDefault="009E2B2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Faire construire le résumé par les élèves.</w:t>
      </w:r>
      <w:r w:rsidR="00BD3AD3">
        <w:rPr>
          <w:rStyle w:val="fontstyle41"/>
          <w:rFonts w:ascii="Arial" w:hAnsi="Arial" w:cs="Arial"/>
          <w:sz w:val="26"/>
          <w:szCs w:val="26"/>
        </w:rPr>
        <w:t xml:space="preserve"> (une correction est proposée dans le diaporama et la fiche élève).</w:t>
      </w:r>
    </w:p>
    <w:p w14:paraId="5FF2FD20" w14:textId="37C5AC32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Leur faire réfléchir à la suite, émission d’hypothèses.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6BC875F5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</w:p>
    <w:p w14:paraId="0348D602" w14:textId="01FB63E3" w:rsidR="00937961" w:rsidRDefault="00BD3AD3" w:rsidP="00BD3AD3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 dialogue</w:t>
      </w:r>
      <w:r w:rsidR="00675C64">
        <w:rPr>
          <w:rFonts w:ascii="Arial" w:hAnsi="Arial" w:cs="Arial"/>
          <w:b/>
          <w:bCs/>
          <w:sz w:val="26"/>
          <w:szCs w:val="26"/>
        </w:rPr>
        <w:t>.</w:t>
      </w:r>
      <w:r w:rsidR="00CD4A47">
        <w:rPr>
          <w:rFonts w:ascii="Arial" w:hAnsi="Arial" w:cs="Arial"/>
          <w:b/>
          <w:bCs/>
          <w:sz w:val="26"/>
          <w:szCs w:val="26"/>
        </w:rPr>
        <w:t xml:space="preserve"> </w:t>
      </w:r>
      <w:r w:rsidR="00763768" w:rsidRPr="009554D0">
        <w:rPr>
          <w:rFonts w:ascii="Arial" w:hAnsi="Arial" w:cs="Arial"/>
          <w:sz w:val="26"/>
          <w:szCs w:val="26"/>
        </w:rPr>
        <w:t xml:space="preserve">Reprise </w:t>
      </w:r>
      <w:r>
        <w:rPr>
          <w:rFonts w:ascii="Arial" w:hAnsi="Arial" w:cs="Arial"/>
          <w:sz w:val="26"/>
          <w:szCs w:val="26"/>
        </w:rPr>
        <w:t>des notions du dialogue. Avant l’entrainement, vous les faites réfléchir à qui parle à quel moment. Ils mettent en couleur les mots des personnages.</w:t>
      </w:r>
    </w:p>
    <w:p w14:paraId="125C8464" w14:textId="40011D4B" w:rsidR="00937961" w:rsidRDefault="00937961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Correction immédiate</w:t>
      </w:r>
      <w:r w:rsidR="00BD3AD3">
        <w:rPr>
          <w:rFonts w:ascii="Arial" w:hAnsi="Arial" w:cs="Arial"/>
          <w:sz w:val="26"/>
          <w:szCs w:val="26"/>
        </w:rPr>
        <w:t xml:space="preserve"> via diaporama</w:t>
      </w:r>
      <w:r>
        <w:rPr>
          <w:rFonts w:ascii="Arial" w:hAnsi="Arial" w:cs="Arial"/>
          <w:sz w:val="26"/>
          <w:szCs w:val="26"/>
        </w:rPr>
        <w:t>.</w:t>
      </w:r>
      <w:r w:rsidR="00CD4A47">
        <w:rPr>
          <w:rFonts w:ascii="Arial" w:hAnsi="Arial" w:cs="Arial"/>
          <w:sz w:val="26"/>
          <w:szCs w:val="26"/>
        </w:rPr>
        <w:t xml:space="preserve"> </w:t>
      </w:r>
      <w:r w:rsidR="00613EAD">
        <w:rPr>
          <w:rFonts w:ascii="Arial" w:hAnsi="Arial" w:cs="Arial"/>
          <w:sz w:val="26"/>
          <w:szCs w:val="26"/>
        </w:rPr>
        <w:t>Puis entrainement fluence par paire.</w:t>
      </w:r>
    </w:p>
    <w:p w14:paraId="05CD97FF" w14:textId="39E595B1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</w:p>
    <w:p w14:paraId="72146B66" w14:textId="4A9AEF25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12E18" w:rsidRPr="00B12E18">
        <w:rPr>
          <w:rStyle w:val="fontstyle31"/>
          <w:rFonts w:ascii="Arial" w:hAnsi="Arial" w:cs="Arial"/>
          <w:b w:val="0"/>
          <w:bCs w:val="0"/>
          <w:sz w:val="26"/>
          <w:szCs w:val="26"/>
        </w:rPr>
        <w:t>conjugaison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suite de l’histoire.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>, copier le vocabulaire</w:t>
      </w:r>
      <w:r w:rsidR="00613EAD">
        <w:rPr>
          <w:rStyle w:val="fontstyle41"/>
          <w:rFonts w:ascii="Arial" w:hAnsi="Arial" w:cs="Arial"/>
          <w:sz w:val="26"/>
          <w:szCs w:val="26"/>
        </w:rPr>
        <w:t xml:space="preserve"> et 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2022-02-02T10:44:00Z</cp:lastPrinted>
  <dcterms:created xsi:type="dcterms:W3CDTF">2022-01-25T04:34:00Z</dcterms:created>
  <dcterms:modified xsi:type="dcterms:W3CDTF">2022-02-02T10:44:00Z</dcterms:modified>
</cp:coreProperties>
</file>